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E8B4" w14:textId="77777777" w:rsidR="00106E3E" w:rsidRPr="00BE00B4" w:rsidRDefault="00106E3E" w:rsidP="00BE00B4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BE00B4">
        <w:rPr>
          <w:rFonts w:ascii="Calibri" w:eastAsia="Times New Roman" w:hAnsi="Calibri" w:cs="Calibri"/>
          <w:b/>
          <w:bCs/>
          <w:color w:val="366091"/>
          <w:kern w:val="36"/>
          <w:sz w:val="20"/>
          <w:szCs w:val="20"/>
          <w:lang w:eastAsia="pl-PL"/>
        </w:rPr>
        <w:t>Wymagania edukacyjne z języka polskiego – klasa VI</w:t>
      </w:r>
    </w:p>
    <w:p w14:paraId="224D1217" w14:textId="77777777" w:rsidR="00106E3E" w:rsidRPr="00106E3E" w:rsidRDefault="00106E3E" w:rsidP="00106E3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E3E">
        <w:rPr>
          <w:rFonts w:ascii="Cambria" w:eastAsia="Times New Roman" w:hAnsi="Cambria" w:cs="Times New Roman"/>
          <w:color w:val="000000"/>
          <w:lang w:eastAsia="pl-PL"/>
        </w:rPr>
        <w:t>Aby otrzymać ocenę wyższą, należy również opanować materiał przewidziany na ocenę niższą.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8279"/>
      </w:tblGrid>
      <w:tr w:rsidR="00106E3E" w:rsidRPr="00BE00B4" w14:paraId="6237A304" w14:textId="77777777" w:rsidTr="00BE00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C7E3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068A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edukacyjne</w:t>
            </w:r>
          </w:p>
        </w:tc>
      </w:tr>
      <w:tr w:rsidR="00106E3E" w:rsidRPr="00106E3E" w14:paraId="6BAF0A98" w14:textId="77777777" w:rsidTr="00BE00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BADB" w14:textId="04668319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1456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rozpoznaje podstawowe informacje w tekstach, podejmuje próbę sformułowania wypowiedzi. Wymienia głównych bohaterów, potrafi wskazać temat. Wypowiedzi są proste, z błędami językowymi, ale częściowo komunikatywne. Uczeń wykazuje minimalne zaangażowanie.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Wskazuje elementy świata przedstawionego, ale nie interpretuje ich znaczenia.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Wypowiedzi są niespójne, niepełne, często niezgodne z tematem.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Rozpoznaje części mowy i typy zdań, ale nie stosuje ich poprawnie.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Korzysta z podstawowych źródeł informacji bez analizy ich wartości.</w:t>
            </w:r>
          </w:p>
        </w:tc>
      </w:tr>
      <w:tr w:rsidR="00106E3E" w:rsidRPr="00106E3E" w14:paraId="2C9E52A2" w14:textId="77777777" w:rsidTr="00BE00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63E1" w14:textId="5E495C59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6F8E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rozumie ogólny sens tekstów literackich i użytkowych. Tworzy krótkie wypowiedzi z zachowaniem podstawowej poprawności językowej. Rozpoznaje cechy gatunkowe, zna podstawowe zasady ortografii. Wypowiedzi są komunikatywne, choć nie zawsze spójne.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Charakteryzuje bohaterów, określa problematykę utworu i główny wątek.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wypowiedzi zgodne z tematem, zawierające wstęp, rozwinięcie i zakończenie.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Posługuje się podstawowymi pojęciami gramatycznymi i ortograficznymi.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Wyszukuje informacje w słownikach, encyklopediach i podręcznikach szkolnych.</w:t>
            </w:r>
          </w:p>
        </w:tc>
      </w:tr>
      <w:tr w:rsidR="00106E3E" w:rsidRPr="00106E3E" w14:paraId="4612D694" w14:textId="77777777" w:rsidTr="00BE00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E599" w14:textId="0A5B93C6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4 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F9C6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analizuje budowę tekstu, wskazuje środki językowe i kompozycyjne. Redaguje różnorodne wypowiedzi pisemne i ustne z zachowaniem struktury i stylu. Stosuje poprawnie reguły gramatyczne, interpunkcyjne i ortograficzne. Posługuje się spójnym językiem.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Analizuje motywy literackie, wskazuje cechy stylu i języka autora.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Stosuje odpowiednie słownictwo i struktury językowe. Dostosowuje formę do rodzaju wypowiedzi.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Zastosowuje reguły fleksyjne, składniowe i ortograficzne w praktyce językowej.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Porównuje informacje z różnych źródeł, wskazuje ich przydatność w nauce.</w:t>
            </w:r>
          </w:p>
        </w:tc>
      </w:tr>
      <w:tr w:rsidR="00106E3E" w:rsidRPr="00106E3E" w14:paraId="3BD9B783" w14:textId="77777777" w:rsidTr="00BE00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C7B4" w14:textId="7D7419D6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195C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interpretuje i ocenia treść oraz formę tekstów. Wskazuje zależności między elementami kompozycyjnymi. Tworzy przemyślane i poprawne wypowiedzi, dostosowując formę do celu. Operuje językiem świadomie, stosuje bogate słownictwo i środki stylistyczne.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Ocenia postawy bohaterów, porównuje teksty o podobnej tematyce, uzasadnia opinie na podstawie treści.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Ocenia poprawność i adekwatność językową własnych i cudzych wypowiedzi. Redaguje wypowiedzi świadomie stylistycznie.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Analizuje funkcje składniowe, poprawność językową i interpunkcyjną w tekstach.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Ocenia wiarygodność i aktualność źródeł, cytuje zgodnie z zasadami.</w:t>
            </w:r>
          </w:p>
        </w:tc>
      </w:tr>
      <w:tr w:rsidR="00106E3E" w:rsidRPr="00106E3E" w14:paraId="7BA00AE1" w14:textId="77777777" w:rsidTr="00BE00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F54E" w14:textId="65EF8E3A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6 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8D94" w14:textId="77777777" w:rsidR="00106E3E" w:rsidRPr="00BE00B4" w:rsidRDefault="00106E3E" w:rsidP="0010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twórczo interpretuje i porównuje teksty. Samodzielnie formułuje sądy i argumentuje je, odwołując się do kontekstów kulturowych. Tworzy wypowiedzi na wysokim poziomie językowym i stylistycznym. Wykazuje się refleksją, samodzielnością i dużym zaangażowaniem w naukę.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samodzielną, wieloaspektową interpretację tekstu z odniesieniem do kontekstu historycznego, kulturowego lub biograficznego.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oryginalne, logicznie uporządkowane teksty zróżnicowane pod względem stylistycznym i tematycznym.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wypowiedzi świadomie zorganizowane językowo. Operuje zaawansowaną terminologią językową.</w:t>
            </w:r>
            <w:r w:rsidRPr="00BE00B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opracowania problemowe z zastosowaniem wielu źródeł, w tym cyfrowych. Dokumentuje proces pracy.</w:t>
            </w:r>
          </w:p>
        </w:tc>
      </w:tr>
    </w:tbl>
    <w:p w14:paraId="65A1A061" w14:textId="77777777" w:rsidR="004D236A" w:rsidRDefault="004D236A"/>
    <w:sectPr w:rsidR="004D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3E"/>
    <w:rsid w:val="00023437"/>
    <w:rsid w:val="00106E3E"/>
    <w:rsid w:val="004D236A"/>
    <w:rsid w:val="0069430E"/>
    <w:rsid w:val="00913EDB"/>
    <w:rsid w:val="00B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97A5"/>
  <w15:chartTrackingRefBased/>
  <w15:docId w15:val="{375E547F-384E-4063-BF45-2955D2CA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8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Beata Kulecka</cp:lastModifiedBy>
  <cp:revision>4</cp:revision>
  <dcterms:created xsi:type="dcterms:W3CDTF">2025-08-29T10:59:00Z</dcterms:created>
  <dcterms:modified xsi:type="dcterms:W3CDTF">2025-08-30T12:46:00Z</dcterms:modified>
</cp:coreProperties>
</file>