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26C7B" w14:textId="77777777" w:rsidR="00DD77C7" w:rsidRPr="00DD77C7" w:rsidRDefault="00DD77C7" w:rsidP="00DD77C7">
      <w:pPr>
        <w:suppressAutoHyphens/>
        <w:spacing w:after="200" w:line="240" w:lineRule="auto"/>
        <w:jc w:val="center"/>
        <w:rPr>
          <w:rFonts w:eastAsia="Times New Roman" w:cs="Times New Roman"/>
          <w:kern w:val="0"/>
          <w:sz w:val="20"/>
          <w:szCs w:val="20"/>
          <w:lang w:eastAsia="pl-PL"/>
          <w14:ligatures w14:val="none"/>
        </w:rPr>
      </w:pPr>
      <w:r w:rsidRPr="00DD77C7">
        <w:rPr>
          <w:rFonts w:ascii="Cambria" w:eastAsia="Times New Roman" w:hAnsi="Cambria" w:cs="Times New Roman"/>
          <w:b/>
          <w:bCs/>
          <w:color w:val="000000"/>
          <w:kern w:val="0"/>
          <w:sz w:val="20"/>
          <w:szCs w:val="20"/>
          <w:lang w:eastAsia="pl-PL"/>
          <w14:ligatures w14:val="none"/>
        </w:rPr>
        <w:t>Wymagania edukacyjne – język polski klasa 8</w:t>
      </w:r>
    </w:p>
    <w:p w14:paraId="18D8A98A" w14:textId="77777777" w:rsidR="00DD77C7" w:rsidRPr="00DD77C7" w:rsidRDefault="00DD77C7" w:rsidP="00DD77C7">
      <w:pPr>
        <w:suppressAutoHyphens/>
        <w:spacing w:after="200" w:line="240" w:lineRule="auto"/>
        <w:rPr>
          <w:rFonts w:eastAsia="Times New Roman" w:cs="Times New Roman"/>
          <w:kern w:val="0"/>
          <w:sz w:val="20"/>
          <w:szCs w:val="20"/>
          <w:lang w:eastAsia="pl-PL"/>
          <w14:ligatures w14:val="none"/>
        </w:rPr>
      </w:pPr>
      <w:r w:rsidRPr="00DD77C7">
        <w:rPr>
          <w:rFonts w:ascii="Cambria" w:eastAsia="Times New Roman" w:hAnsi="Cambria" w:cs="Times New Roman"/>
          <w:color w:val="000000"/>
          <w:kern w:val="0"/>
          <w:sz w:val="20"/>
          <w:szCs w:val="20"/>
          <w:lang w:eastAsia="pl-PL"/>
          <w14:ligatures w14:val="none"/>
        </w:rPr>
        <w:t>Aby otrzymać ocenę wyższą, należy również opanować materiał przewidziany na ocenę niższą.</w:t>
      </w:r>
    </w:p>
    <w:tbl>
      <w:tblPr>
        <w:tblW w:w="7335" w:type="dxa"/>
        <w:tblLayout w:type="fixed"/>
        <w:tblLook w:val="04A0" w:firstRow="1" w:lastRow="0" w:firstColumn="1" w:lastColumn="0" w:noHBand="0" w:noVBand="1"/>
      </w:tblPr>
      <w:tblGrid>
        <w:gridCol w:w="782"/>
        <w:gridCol w:w="6553"/>
      </w:tblGrid>
      <w:tr w:rsidR="00DD77C7" w:rsidRPr="00DD77C7" w14:paraId="47EBB046" w14:textId="77777777" w:rsidTr="001C0744"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CDA8A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bCs/>
                <w:kern w:val="0"/>
                <w:sz w:val="18"/>
                <w:szCs w:val="18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Ocena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8BDF1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Wymagania edukacyjne</w:t>
            </w:r>
          </w:p>
        </w:tc>
      </w:tr>
      <w:tr w:rsidR="00DD77C7" w:rsidRPr="00DD77C7" w14:paraId="5DB055A9" w14:textId="77777777" w:rsidTr="001C0744"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652A9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DE015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Uczeń:</w:t>
            </w:r>
          </w:p>
          <w:p w14:paraId="5EFA526E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rozumie podstawowe informacje zawarte w tekście,</w:t>
            </w:r>
          </w:p>
          <w:p w14:paraId="443926C5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pisze krótkie wypowiedzi, z licznymi błędami ortograficznymi i interpunkcyjnymi,</w:t>
            </w:r>
          </w:p>
          <w:p w14:paraId="5F91211E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zna podstawowe pojęcia literackie i językowe, ale ma trudności z ich zastosowaniem.</w:t>
            </w:r>
          </w:p>
        </w:tc>
      </w:tr>
      <w:tr w:rsidR="00DD77C7" w:rsidRPr="00DD77C7" w14:paraId="28D9AFC5" w14:textId="77777777" w:rsidTr="001C0744"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32576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0FD61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Uczeń:</w:t>
            </w:r>
          </w:p>
          <w:p w14:paraId="71154016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potrafi analizować proste teksty, określić temat i problematykę,</w:t>
            </w:r>
          </w:p>
          <w:p w14:paraId="574881A1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tworzy wypowiedzi z zachowaniem formy i kompozycji, ale z błędami językowymi,</w:t>
            </w:r>
          </w:p>
          <w:p w14:paraId="13A1DE39" w14:textId="25A5004D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* zna formy wypowiedzi egzaminacyjnych (rozprawka, </w:t>
            </w:r>
            <w:r w:rsidR="00505C0A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przemówienie, </w:t>
            </w: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opowiadanie) i stosuje je zgodnie z podanymi kryteriami,</w:t>
            </w:r>
          </w:p>
          <w:p w14:paraId="43D6F74A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zna i potrafi stosować zasady językowe na poziomie podstawowym.</w:t>
            </w:r>
          </w:p>
        </w:tc>
      </w:tr>
      <w:tr w:rsidR="00DD77C7" w:rsidRPr="00DD77C7" w14:paraId="3297D481" w14:textId="77777777" w:rsidTr="001C0744"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E2E5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54C3A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Uczeń:</w:t>
            </w:r>
          </w:p>
          <w:p w14:paraId="182A092A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analizuje teksty, odczytuje głębszy sens, rozpoznaje funkcję środków językowych,</w:t>
            </w:r>
          </w:p>
          <w:p w14:paraId="1FAE5DA9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tworzy wypowiedzi pisemne i ustne poprawne językowo i logiczne,</w:t>
            </w:r>
          </w:p>
          <w:p w14:paraId="7F4BE838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trafnie argumentuje swoje zdanie, odwołując się do tekstów kultury,</w:t>
            </w:r>
          </w:p>
          <w:p w14:paraId="1E18A5A8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zna i stosuje wszystkie wymagane formy wypowiedzi, zgodnie z wymaganiami egzaminacyjnymi.</w:t>
            </w:r>
          </w:p>
        </w:tc>
      </w:tr>
      <w:tr w:rsidR="00DD77C7" w:rsidRPr="00DD77C7" w14:paraId="277E7FFF" w14:textId="77777777" w:rsidTr="001C0744"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034BB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5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9192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Uczeń:</w:t>
            </w:r>
          </w:p>
          <w:p w14:paraId="38E46B40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samodzielnie i trafnie analizuje i interpretuje teksty kultury,</w:t>
            </w:r>
          </w:p>
          <w:p w14:paraId="2DF34E98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tworzy spójne, stylistycznie poprawne wypowiedzi,</w:t>
            </w:r>
          </w:p>
          <w:p w14:paraId="6A1AD69D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formułuje pogłębione argumenty, posługując się wiedzą z różnych dziedzin,</w:t>
            </w:r>
          </w:p>
          <w:p w14:paraId="22A8241F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opanował w pełni wszystkie treści przewidziane w podstawie programowej.</w:t>
            </w:r>
          </w:p>
        </w:tc>
      </w:tr>
      <w:tr w:rsidR="00DD77C7" w:rsidRPr="00DD77C7" w14:paraId="698B1E65" w14:textId="77777777" w:rsidTr="001C0744"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11F19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2C42B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Uczeń:</w:t>
            </w:r>
          </w:p>
          <w:p w14:paraId="2BFC8767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swobodnie operuje wiedzą, łączy różne teksty i konteksty kulturowe,</w:t>
            </w:r>
          </w:p>
          <w:p w14:paraId="11E355D5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tworzy wypowiedzi świadczące o dojrzałości językowej i intelektualnej,</w:t>
            </w:r>
          </w:p>
          <w:p w14:paraId="596096EE" w14:textId="77777777" w:rsidR="00DD77C7" w:rsidRPr="00DD77C7" w:rsidRDefault="00DD77C7" w:rsidP="00DD77C7">
            <w:pPr>
              <w:widowControl w:val="0"/>
              <w:suppressAutoHyphens/>
              <w:spacing w:after="0" w:line="240" w:lineRule="auto"/>
              <w:rPr>
                <w:rFonts w:eastAsia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DD77C7">
              <w:rPr>
                <w:rFonts w:ascii="Cambria" w:eastAsia="Times New Roman" w:hAnsi="Cambria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* wypowiedzi pisemne i ustne wzbogacone są o przemyślenia, refleksje i oryginalne ujęcia tematu.</w:t>
            </w:r>
          </w:p>
        </w:tc>
      </w:tr>
    </w:tbl>
    <w:p w14:paraId="191A0526" w14:textId="77777777" w:rsidR="00DD77C7" w:rsidRPr="00DD77C7" w:rsidRDefault="00DD77C7" w:rsidP="00DD77C7">
      <w:pPr>
        <w:suppressAutoHyphens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0ACB4844" w14:textId="77777777" w:rsidR="00F03302" w:rsidRDefault="00F03302"/>
    <w:sectPr w:rsidR="00F033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7C7"/>
    <w:rsid w:val="00072FE6"/>
    <w:rsid w:val="000F5A2C"/>
    <w:rsid w:val="0010073A"/>
    <w:rsid w:val="00505C0A"/>
    <w:rsid w:val="005469B6"/>
    <w:rsid w:val="00DD77C7"/>
    <w:rsid w:val="00F0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5B98"/>
  <w15:chartTrackingRefBased/>
  <w15:docId w15:val="{EAEE7220-F711-497A-89C9-437D3D9D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D77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77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D77C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D77C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D77C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D77C7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D77C7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D77C7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D77C7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D77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77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D77C7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D77C7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D77C7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D77C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D77C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D77C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D77C7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D77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D77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D77C7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D77C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D77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D77C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D77C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D77C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D77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D77C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D77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Kulecka</dc:creator>
  <cp:keywords/>
  <dc:description/>
  <cp:lastModifiedBy>Beata Kulecka</cp:lastModifiedBy>
  <cp:revision>2</cp:revision>
  <dcterms:created xsi:type="dcterms:W3CDTF">2025-11-05T18:31:00Z</dcterms:created>
  <dcterms:modified xsi:type="dcterms:W3CDTF">2026-10-14T16:01:00Z</dcterms:modified>
</cp:coreProperties>
</file>