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5E8B4" w14:textId="77777777" w:rsidR="00106E3E" w:rsidRPr="00BE00B4" w:rsidRDefault="00106E3E" w:rsidP="00BE00B4">
      <w:pPr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</w:pPr>
      <w:r w:rsidRPr="00BE00B4">
        <w:rPr>
          <w:rFonts w:ascii="Calibri" w:eastAsia="Times New Roman" w:hAnsi="Calibri" w:cs="Calibri"/>
          <w:b/>
          <w:bCs/>
          <w:color w:val="366091"/>
          <w:kern w:val="36"/>
          <w:sz w:val="20"/>
          <w:szCs w:val="20"/>
          <w:lang w:eastAsia="pl-PL"/>
        </w:rPr>
        <w:t>Wymagania edukacyjne z języka polskiego – klasa VI</w:t>
      </w:r>
    </w:p>
    <w:p w14:paraId="224D1217" w14:textId="77777777" w:rsidR="00106E3E" w:rsidRPr="00106E3E" w:rsidRDefault="00106E3E" w:rsidP="00106E3E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E3E">
        <w:rPr>
          <w:rFonts w:ascii="Cambria" w:eastAsia="Times New Roman" w:hAnsi="Cambria" w:cs="Times New Roman"/>
          <w:color w:val="000000"/>
          <w:lang w:eastAsia="pl-PL"/>
        </w:rPr>
        <w:t>Aby otrzymać ocenę wyższą, należy również opanować materiał przewidziany na ocenę niższą.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3"/>
        <w:gridCol w:w="8279"/>
      </w:tblGrid>
      <w:tr w:rsidR="00106E3E" w:rsidRPr="00BE00B4" w14:paraId="6237A304" w14:textId="77777777" w:rsidTr="00BE00B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BC7E3" w14:textId="77777777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pl-PL"/>
              </w:rPr>
              <w:t>Ocena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0068A" w14:textId="77777777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Wymagania edukacyjne</w:t>
            </w:r>
          </w:p>
        </w:tc>
      </w:tr>
      <w:tr w:rsidR="00106E3E" w:rsidRPr="00106E3E" w14:paraId="6BAF0A98" w14:textId="77777777" w:rsidTr="00BE00B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5BADB" w14:textId="04668319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E1456" w14:textId="3355232B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rozpoznaje podstawowe informacje w tekstach, podejmuje próbę sformułowania wypowiedzi. Wymienia głównych bohaterów, potrafi wskazać temat. Wypowiedzi są proste,</w:t>
            </w:r>
            <w:r w:rsidR="00895F6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 z błędami językowymi, ale częściowo komunikatywne. Uczeń wykazuje minimalne zaangażowanie.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Wskazuje elementy świata przedstawionego, ale nie interpretuje ich znaczenia.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Wypowiedzi są niespójne, niepełne, często niezgodne z tematem.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Rozpoznaje części mowy i typy zdań, ale nie stosuje ich poprawnie.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Korzysta z podstawowych źródeł informacji bez analizy ich wartości.</w:t>
            </w:r>
          </w:p>
        </w:tc>
      </w:tr>
      <w:tr w:rsidR="00106E3E" w:rsidRPr="00106E3E" w14:paraId="2C9E52A2" w14:textId="77777777" w:rsidTr="00BE00B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663E1" w14:textId="5E495C59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26F8E" w14:textId="77777777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rozumie ogólny sens tekstów literackich i użytkowych. Tworzy krótkie wypowiedzi z zachowaniem podstawowej poprawności językowej. Rozpoznaje cechy gatunkowe, zna podstawowe zasady ortografii. Wypowiedzi są komunikatywne, choć nie zawsze spójne.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Charakteryzuje bohaterów, określa problematykę utworu i główny wątek.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Tworzy wypowiedzi zgodne z tematem, zawierające wstęp, rozwinięcie i zakończenie.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Posługuje się podstawowymi pojęciami gramatycznymi i ortograficznymi.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Wyszukuje informacje w słownikach, encyklopediach i podręcznikach szkolnych.</w:t>
            </w:r>
          </w:p>
        </w:tc>
      </w:tr>
      <w:tr w:rsidR="00106E3E" w:rsidRPr="00106E3E" w14:paraId="4612D694" w14:textId="77777777" w:rsidTr="00BE00B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4E599" w14:textId="0A5B93C6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4 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8F9C6" w14:textId="77777777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analizuje budowę tekstu, wskazuje środki językowe i kompozycyjne. Redaguje różnorodne wypowiedzi pisemne i ustne z zachowaniem struktury i stylu. Stosuje poprawnie reguły gramatyczne, interpunkcyjne i ortograficzne. Posługuje się spójnym językiem.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Analizuje motywy literackie, wskazuje cechy stylu i języka autora.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Stosuje odpowiednie słownictwo i struktury językowe. Dostosowuje formę do rodzaju wypowiedzi.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Zastosowuje reguły fleksyjne, składniowe i ortograficzne w praktyce językowej.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Porównuje informacje z różnych źródeł, wskazuje ich przydatność w nauce.</w:t>
            </w:r>
          </w:p>
        </w:tc>
      </w:tr>
      <w:tr w:rsidR="00106E3E" w:rsidRPr="00106E3E" w14:paraId="3BD9B783" w14:textId="77777777" w:rsidTr="00BE00B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EC7B4" w14:textId="7D7419D6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0195C" w14:textId="77777777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interpretuje i ocenia treść oraz formę tekstów. Wskazuje zależności między elementami kompozycyjnymi. Tworzy przemyślane i poprawne wypowiedzi, dostosowując formę do celu. Operuje językiem świadomie, stosuje bogate słownictwo i środki stylistyczne.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Ocenia postawy bohaterów, porównuje teksty o podobnej tematyce, uzasadnia opinie na podstawie treści.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Ocenia poprawność i adekwatność językową własnych i cudzych wypowiedzi. Redaguje wypowiedzi świadomie stylistycznie.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Analizuje funkcje składniowe, poprawność językową i interpunkcyjną w tekstach.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Ocenia wiarygodność i aktualność źródeł, cytuje zgodnie z zasadami.</w:t>
            </w:r>
          </w:p>
        </w:tc>
      </w:tr>
      <w:tr w:rsidR="00106E3E" w:rsidRPr="00106E3E" w14:paraId="7BA00AE1" w14:textId="77777777" w:rsidTr="00BE00B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1F54E" w14:textId="65EF8E3A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6 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C8D94" w14:textId="77777777" w:rsidR="00106E3E" w:rsidRPr="00BE00B4" w:rsidRDefault="00106E3E" w:rsidP="00106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Uczeń twórczo interpretuje i porównuje teksty. Samodzielnie formułuje sądy i argumentuje je, odwołując się do kontekstów kulturowych. Tworzy wypowiedzi na wysokim poziomie językowym i stylistycznym. Wykazuje się refleksją, samodzielnością i dużym zaangażowaniem w naukę.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Tworzy samodzielną, wieloaspektową interpretację tekstu z odniesieniem do kontekstu historycznego, kulturowego lub biograficznego.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Tworzy oryginalne, logicznie uporządkowane teksty zróżnicowane pod względem stylistycznym i tematycznym.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Tworzy wypowiedzi świadomie zorganizowane językowo. Operuje zaawansowaną terminologią językową.</w:t>
            </w:r>
            <w:r w:rsidRPr="00BE00B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br/>
              <w:t>Tworzy opracowania problemowe z zastosowaniem wielu źródeł, w tym cyfrowych. Dokumentuje proces pracy.</w:t>
            </w:r>
          </w:p>
        </w:tc>
      </w:tr>
    </w:tbl>
    <w:p w14:paraId="65A1A061" w14:textId="77777777" w:rsidR="004D236A" w:rsidRDefault="004D236A"/>
    <w:sectPr w:rsidR="004D2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E3E"/>
    <w:rsid w:val="00023437"/>
    <w:rsid w:val="00106E3E"/>
    <w:rsid w:val="004D236A"/>
    <w:rsid w:val="0069430E"/>
    <w:rsid w:val="00895F6E"/>
    <w:rsid w:val="00913EDB"/>
    <w:rsid w:val="00B2350D"/>
    <w:rsid w:val="00B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597A5"/>
  <w15:chartTrackingRefBased/>
  <w15:docId w15:val="{375E547F-384E-4063-BF45-2955D2CA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8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998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452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Andrzejewska</dc:creator>
  <cp:keywords/>
  <dc:description/>
  <cp:lastModifiedBy>Beata Kulecka</cp:lastModifiedBy>
  <cp:revision>5</cp:revision>
  <dcterms:created xsi:type="dcterms:W3CDTF">2025-08-29T10:59:00Z</dcterms:created>
  <dcterms:modified xsi:type="dcterms:W3CDTF">2026-10-14T15:59:00Z</dcterms:modified>
</cp:coreProperties>
</file>