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677" w:rsidRPr="0061132E" w:rsidRDefault="003A4A65" w:rsidP="003A4A65">
      <w:pPr>
        <w:jc w:val="center"/>
        <w:rPr>
          <w:szCs w:val="18"/>
        </w:rPr>
      </w:pPr>
      <w:r w:rsidRPr="0061132E">
        <w:rPr>
          <w:b/>
          <w:szCs w:val="18"/>
        </w:rPr>
        <w:t>WYMAGANIA EDUKACYJNE Z MUZYKI – KLASA 5</w:t>
      </w:r>
    </w:p>
    <w:p w:rsidR="00053677" w:rsidRPr="0061132E" w:rsidRDefault="003A4A65" w:rsidP="003A4A65">
      <w:pPr>
        <w:jc w:val="center"/>
        <w:rPr>
          <w:szCs w:val="18"/>
        </w:rPr>
      </w:pPr>
      <w:r w:rsidRPr="0061132E">
        <w:rPr>
          <w:szCs w:val="18"/>
        </w:rPr>
        <w:t>rok szkolny 2026/2027</w:t>
      </w:r>
    </w:p>
    <w:p w:rsidR="00053677" w:rsidRPr="0061132E" w:rsidRDefault="003A4A65" w:rsidP="003A4A65">
      <w:pPr>
        <w:spacing w:before="100" w:after="60"/>
        <w:rPr>
          <w:szCs w:val="18"/>
        </w:rPr>
      </w:pPr>
      <w:r w:rsidRPr="0061132E">
        <w:rPr>
          <w:b/>
          <w:szCs w:val="18"/>
        </w:rPr>
        <w:t>ŚPIEW (</w:t>
      </w:r>
      <w:proofErr w:type="spellStart"/>
      <w:r w:rsidRPr="0061132E">
        <w:rPr>
          <w:b/>
          <w:szCs w:val="18"/>
        </w:rPr>
        <w:t>wokalna</w:t>
      </w:r>
      <w:proofErr w:type="spellEnd"/>
      <w:r w:rsidRPr="0061132E">
        <w:rPr>
          <w:b/>
          <w:szCs w:val="18"/>
        </w:rPr>
        <w:t xml:space="preserve"> </w:t>
      </w:r>
      <w:proofErr w:type="spellStart"/>
      <w:r w:rsidRPr="0061132E">
        <w:rPr>
          <w:b/>
          <w:szCs w:val="18"/>
        </w:rPr>
        <w:t>ekspresja</w:t>
      </w:r>
      <w:proofErr w:type="spellEnd"/>
      <w:r w:rsidRPr="0061132E">
        <w:rPr>
          <w:b/>
          <w:szCs w:val="18"/>
        </w:rPr>
        <w:t xml:space="preserve"> </w:t>
      </w:r>
      <w:proofErr w:type="spellStart"/>
      <w:r w:rsidRPr="0061132E">
        <w:rPr>
          <w:b/>
          <w:szCs w:val="18"/>
        </w:rPr>
        <w:t>muzyczna</w:t>
      </w:r>
      <w:proofErr w:type="spellEnd"/>
      <w:r w:rsidRPr="0061132E">
        <w:rPr>
          <w:b/>
          <w:szCs w:val="18"/>
        </w:rPr>
        <w:t>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057"/>
        <w:gridCol w:w="8473"/>
      </w:tblGrid>
      <w:tr w:rsidR="00053677" w:rsidRPr="0061132E" w:rsidTr="003A4A65">
        <w:trPr>
          <w:jc w:val="center"/>
        </w:trPr>
        <w:tc>
          <w:tcPr>
            <w:tcW w:w="209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proofErr w:type="spellStart"/>
            <w:r w:rsidRPr="0061132E">
              <w:rPr>
                <w:b/>
                <w:szCs w:val="18"/>
              </w:rPr>
              <w:t>Ocena</w:t>
            </w:r>
            <w:proofErr w:type="spellEnd"/>
          </w:p>
        </w:tc>
        <w:tc>
          <w:tcPr>
            <w:tcW w:w="866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b/>
                <w:szCs w:val="18"/>
              </w:rPr>
              <w:t>Wymagania edukacyjne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2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Rozpoznaje teksty i melodie poznanych piosenek. Śpiewa z pomocą proste piosenki.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3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Śpiewa piosenki z zachowaniem rytmu i melodii. Wyjaśnia różnice w dynamice i tempie piosenki. Wyjaśnia znaczenie tekstu piosenki.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4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Analizuje budowę piosenki (zwrotka/refren). Śpiewa kilka utworów z zachowaniem rytmu i melodii. Rozpoznaje charakter piosenki (np. wesoła, smutna).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5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Ocenia wykonanie piosenki – własne lub kolegów – według prostych kryteriów. Wypowiada się na temat interpretacji utworu i uzasadnia swoją opinię.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6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Tworzy nową zwrotkę do znanej melodii. Tworzy proste akompaniamenty rytmiczne. Układa własny tekst do znanej piosenki. Prezentuje efekty swojej pracy w grupie.</w:t>
            </w:r>
          </w:p>
        </w:tc>
      </w:tr>
    </w:tbl>
    <w:p w:rsidR="00053677" w:rsidRPr="0061132E" w:rsidRDefault="003A4A65" w:rsidP="003A4A65">
      <w:pPr>
        <w:spacing w:before="100" w:after="60"/>
        <w:rPr>
          <w:szCs w:val="18"/>
        </w:rPr>
      </w:pPr>
      <w:r w:rsidRPr="0061132E">
        <w:rPr>
          <w:b/>
          <w:szCs w:val="18"/>
        </w:rPr>
        <w:t>GRA NA INSTRUMENCIE (</w:t>
      </w:r>
      <w:proofErr w:type="spellStart"/>
      <w:r w:rsidRPr="0061132E">
        <w:rPr>
          <w:b/>
          <w:szCs w:val="18"/>
        </w:rPr>
        <w:t>instrumentalna</w:t>
      </w:r>
      <w:proofErr w:type="spellEnd"/>
      <w:r w:rsidRPr="0061132E">
        <w:rPr>
          <w:b/>
          <w:szCs w:val="18"/>
        </w:rPr>
        <w:t xml:space="preserve"> </w:t>
      </w:r>
      <w:proofErr w:type="spellStart"/>
      <w:r w:rsidRPr="0061132E">
        <w:rPr>
          <w:b/>
          <w:szCs w:val="18"/>
        </w:rPr>
        <w:t>ekspresja</w:t>
      </w:r>
      <w:proofErr w:type="spellEnd"/>
      <w:r w:rsidRPr="0061132E">
        <w:rPr>
          <w:b/>
          <w:szCs w:val="18"/>
        </w:rPr>
        <w:t xml:space="preserve"> </w:t>
      </w:r>
      <w:proofErr w:type="spellStart"/>
      <w:r w:rsidRPr="0061132E">
        <w:rPr>
          <w:b/>
          <w:szCs w:val="18"/>
        </w:rPr>
        <w:t>muzyczna</w:t>
      </w:r>
      <w:proofErr w:type="spellEnd"/>
      <w:r w:rsidRPr="0061132E">
        <w:rPr>
          <w:b/>
          <w:szCs w:val="18"/>
        </w:rPr>
        <w:t>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057"/>
        <w:gridCol w:w="8473"/>
      </w:tblGrid>
      <w:tr w:rsidR="00053677" w:rsidRPr="0061132E" w:rsidTr="003A4A65">
        <w:trPr>
          <w:jc w:val="center"/>
        </w:trPr>
        <w:tc>
          <w:tcPr>
            <w:tcW w:w="209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proofErr w:type="spellStart"/>
            <w:r w:rsidRPr="0061132E">
              <w:rPr>
                <w:b/>
                <w:szCs w:val="18"/>
              </w:rPr>
              <w:t>Ocena</w:t>
            </w:r>
            <w:proofErr w:type="spellEnd"/>
          </w:p>
        </w:tc>
        <w:tc>
          <w:tcPr>
            <w:tcW w:w="866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b/>
                <w:szCs w:val="18"/>
              </w:rPr>
              <w:t>Wymagania edukacyjne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2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Rozpoznaje i nazywa wybrane instrumenty (np. trójkąt, dzwonki). Odtwarza z pomocą prosty rytm na instrumencie szkolnym.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3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Wyjaśnia, do jakiej grupy należy dany instrument (strunowe, dęte, perkusyjne). Odtwarza proste schematy rytmiczne według wzoru.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4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Gra proste rytmy na instrumentach szkolnych. Stosuje tempo i dynamikę w grze.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5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Porównuje dźwięki różnych instrumentów pod względem barwy, wysokości i siły. Ocenia poprawność rytmiczną gry własnej lub innego ucznia.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6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Improwizuje krótki rytm lub sekwencję dźwięków. Tworzy własne rytmiczne akompaniamenty do piosenek.</w:t>
            </w:r>
          </w:p>
        </w:tc>
      </w:tr>
    </w:tbl>
    <w:p w:rsidR="00053677" w:rsidRPr="0061132E" w:rsidRDefault="003A4A65" w:rsidP="003A4A65">
      <w:pPr>
        <w:spacing w:before="100" w:after="60"/>
        <w:rPr>
          <w:szCs w:val="18"/>
        </w:rPr>
      </w:pPr>
      <w:r w:rsidRPr="0061132E">
        <w:rPr>
          <w:b/>
          <w:szCs w:val="18"/>
        </w:rPr>
        <w:t>PERCEPCJA MUZYKI (</w:t>
      </w:r>
      <w:proofErr w:type="spellStart"/>
      <w:r w:rsidRPr="0061132E">
        <w:rPr>
          <w:b/>
          <w:szCs w:val="18"/>
        </w:rPr>
        <w:t>ruch</w:t>
      </w:r>
      <w:proofErr w:type="spellEnd"/>
      <w:r w:rsidRPr="0061132E">
        <w:rPr>
          <w:b/>
          <w:szCs w:val="18"/>
        </w:rPr>
        <w:t xml:space="preserve">, </w:t>
      </w:r>
      <w:proofErr w:type="spellStart"/>
      <w:r w:rsidRPr="0061132E">
        <w:rPr>
          <w:b/>
          <w:szCs w:val="18"/>
        </w:rPr>
        <w:t>twórczość</w:t>
      </w:r>
      <w:proofErr w:type="spellEnd"/>
      <w:r w:rsidRPr="0061132E">
        <w:rPr>
          <w:b/>
          <w:szCs w:val="18"/>
        </w:rPr>
        <w:t xml:space="preserve">, </w:t>
      </w:r>
      <w:proofErr w:type="spellStart"/>
      <w:r w:rsidRPr="0061132E">
        <w:rPr>
          <w:b/>
          <w:szCs w:val="18"/>
        </w:rPr>
        <w:t>improwizacja</w:t>
      </w:r>
      <w:proofErr w:type="spellEnd"/>
      <w:r w:rsidRPr="0061132E">
        <w:rPr>
          <w:b/>
          <w:szCs w:val="18"/>
        </w:rPr>
        <w:t>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059"/>
        <w:gridCol w:w="8471"/>
      </w:tblGrid>
      <w:tr w:rsidR="00053677" w:rsidRPr="0061132E" w:rsidTr="003A4A65">
        <w:trPr>
          <w:jc w:val="center"/>
        </w:trPr>
        <w:tc>
          <w:tcPr>
            <w:tcW w:w="209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proofErr w:type="spellStart"/>
            <w:r w:rsidRPr="0061132E">
              <w:rPr>
                <w:b/>
                <w:szCs w:val="18"/>
              </w:rPr>
              <w:t>Ocena</w:t>
            </w:r>
            <w:proofErr w:type="spellEnd"/>
          </w:p>
        </w:tc>
        <w:tc>
          <w:tcPr>
            <w:tcW w:w="866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b/>
                <w:szCs w:val="18"/>
              </w:rPr>
              <w:t>Wymagania edukacyjne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2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Rozpoznaje podstawowe elementy muzyki: rytm, tempo i dynamikę. Rozpoznaje wybrane instrumenty i melodie.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3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Wykonuje ruchy lub taniec do muzyki (np. rytmiczne klaskanie, marsz, taniec ludowy). Rozpoznaje wybrane formy muzyczne i style.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4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Opisuje nastrój i cechy słuchanej muzyki. Rozpoznaje zmiany w utworze dotyczące tempa, dynamiki i nastroju.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5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Ocenia zgodność ruchu lub gestu z charakterem utworu. Analizuje budowę i charakter utworu.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6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Improwizuje ruch lub gest do muzyki. Współtworzy inscenizację lub występ muzyczny. Tworzy ilustrację graficzną do muzyki i wyraża emocje za pomocą słów lub obrazów.</w:t>
            </w:r>
          </w:p>
        </w:tc>
      </w:tr>
    </w:tbl>
    <w:p w:rsidR="00053677" w:rsidRPr="0061132E" w:rsidRDefault="003A4A65" w:rsidP="003A4A65">
      <w:pPr>
        <w:spacing w:before="100" w:after="60"/>
        <w:rPr>
          <w:szCs w:val="18"/>
        </w:rPr>
      </w:pPr>
      <w:r w:rsidRPr="0061132E">
        <w:rPr>
          <w:b/>
          <w:szCs w:val="18"/>
        </w:rPr>
        <w:t>WIEDZA O MUZYCE (</w:t>
      </w:r>
      <w:proofErr w:type="spellStart"/>
      <w:r w:rsidRPr="0061132E">
        <w:rPr>
          <w:b/>
          <w:szCs w:val="18"/>
        </w:rPr>
        <w:t>słuchanie</w:t>
      </w:r>
      <w:proofErr w:type="spellEnd"/>
      <w:r w:rsidRPr="0061132E">
        <w:rPr>
          <w:b/>
          <w:szCs w:val="18"/>
        </w:rPr>
        <w:t xml:space="preserve">, </w:t>
      </w:r>
      <w:proofErr w:type="spellStart"/>
      <w:r w:rsidRPr="0061132E">
        <w:rPr>
          <w:b/>
          <w:szCs w:val="18"/>
        </w:rPr>
        <w:t>rozumienie</w:t>
      </w:r>
      <w:proofErr w:type="spellEnd"/>
      <w:r w:rsidRPr="0061132E">
        <w:rPr>
          <w:b/>
          <w:szCs w:val="18"/>
        </w:rPr>
        <w:t xml:space="preserve">, </w:t>
      </w:r>
      <w:proofErr w:type="spellStart"/>
      <w:r w:rsidRPr="0061132E">
        <w:rPr>
          <w:b/>
          <w:szCs w:val="18"/>
        </w:rPr>
        <w:t>teoria</w:t>
      </w:r>
      <w:proofErr w:type="spellEnd"/>
      <w:r w:rsidRPr="0061132E">
        <w:rPr>
          <w:b/>
          <w:szCs w:val="18"/>
        </w:rPr>
        <w:t>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058"/>
        <w:gridCol w:w="8472"/>
      </w:tblGrid>
      <w:tr w:rsidR="00053677" w:rsidRPr="0061132E" w:rsidTr="003A4A65">
        <w:trPr>
          <w:jc w:val="center"/>
        </w:trPr>
        <w:tc>
          <w:tcPr>
            <w:tcW w:w="209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proofErr w:type="spellStart"/>
            <w:r w:rsidRPr="0061132E">
              <w:rPr>
                <w:b/>
                <w:szCs w:val="18"/>
              </w:rPr>
              <w:t>Ocena</w:t>
            </w:r>
            <w:proofErr w:type="spellEnd"/>
          </w:p>
        </w:tc>
        <w:tc>
          <w:tcPr>
            <w:tcW w:w="8663" w:type="dxa"/>
            <w:shd w:val="clear" w:color="auto" w:fill="E7E6E6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b/>
                <w:szCs w:val="18"/>
              </w:rPr>
              <w:t>Wymagania edukacyjne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2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Nazywa podstawowe wartości rytmiczne: całą nutę, półnutę i ćwierćnutę. Rozpoznaje hymn Polski i wybrane pieśni patriotyczne. Rozpoznaje nazwiska wybranych kompozytorów (np. Fryderyka Chopina).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3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Wyjaśnia pojęcia: rytm, melodia, tempo i dynamika. Wyjaśnia różnicę między muzyką szybką i wolną oraz cichą i głośną.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4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Stosuje wiedzę o rytmie, dynamice i tempie w praktyce muzycznej. Rozpoznaje różne gatunki muzyczne (np. muzykę ludową, klasyczną, rozrywkową).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5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Porównuje dwa utwory pod względem charakteru, tempa i dynamiki. Analizuje strukturę utworu (np. wstęp, rozwinięcie, zakończenie). Ocenia wysłuchane utwory i uzasadnia własne odczucia.</w:t>
            </w:r>
          </w:p>
        </w:tc>
      </w:tr>
      <w:tr w:rsidR="00053677" w:rsidRPr="0061132E" w:rsidTr="003A4A65">
        <w:trPr>
          <w:jc w:val="center"/>
        </w:trPr>
        <w:tc>
          <w:tcPr>
            <w:tcW w:w="2093" w:type="dxa"/>
            <w:vAlign w:val="center"/>
          </w:tcPr>
          <w:p w:rsidR="00053677" w:rsidRPr="0061132E" w:rsidRDefault="003A4A65" w:rsidP="003A4A65">
            <w:pPr>
              <w:spacing w:line="276" w:lineRule="auto"/>
              <w:jc w:val="center"/>
              <w:rPr>
                <w:szCs w:val="18"/>
              </w:rPr>
            </w:pPr>
            <w:r w:rsidRPr="0061132E">
              <w:rPr>
                <w:szCs w:val="18"/>
              </w:rPr>
              <w:t>6</w:t>
            </w:r>
          </w:p>
        </w:tc>
        <w:tc>
          <w:tcPr>
            <w:tcW w:w="8663" w:type="dxa"/>
          </w:tcPr>
          <w:p w:rsidR="00053677" w:rsidRPr="0061132E" w:rsidRDefault="003A4A65" w:rsidP="003A4A65">
            <w:pPr>
              <w:spacing w:line="276" w:lineRule="auto"/>
              <w:rPr>
                <w:szCs w:val="18"/>
              </w:rPr>
            </w:pPr>
            <w:r w:rsidRPr="0061132E">
              <w:rPr>
                <w:szCs w:val="18"/>
              </w:rPr>
              <w:t>Tworzy tytuł lub opis do muzyki ilustracyjnej. Formułuje i uzasadnia własną interpretację słuchanego utworu.</w:t>
            </w:r>
          </w:p>
        </w:tc>
      </w:tr>
    </w:tbl>
    <w:p w:rsidR="00053677" w:rsidRPr="0061132E" w:rsidRDefault="00053677" w:rsidP="003A4A65">
      <w:pPr>
        <w:spacing w:before="120"/>
        <w:rPr>
          <w:szCs w:val="18"/>
        </w:rPr>
      </w:pPr>
      <w:bookmarkStart w:id="0" w:name="_GoBack"/>
      <w:bookmarkEnd w:id="0"/>
    </w:p>
    <w:sectPr w:rsidR="00053677" w:rsidRPr="0061132E" w:rsidSect="00034616">
      <w:pgSz w:w="12240" w:h="15840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53677"/>
    <w:rsid w:val="0006063C"/>
    <w:rsid w:val="0015074B"/>
    <w:rsid w:val="0029639D"/>
    <w:rsid w:val="00326F90"/>
    <w:rsid w:val="003A4A65"/>
    <w:rsid w:val="0061132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338BAB-2063-49FA-AFBF-0DC3AB73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B3CF5C-EACD-4313-B923-EDEB19EA3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2989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</cp:lastModifiedBy>
  <cp:revision>4</cp:revision>
  <dcterms:created xsi:type="dcterms:W3CDTF">2026-09-27T18:53:00Z</dcterms:created>
  <dcterms:modified xsi:type="dcterms:W3CDTF">2026-09-27T19:02:00Z</dcterms:modified>
  <cp:category/>
</cp:coreProperties>
</file>